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4D74" w14:textId="77777777" w:rsidR="003969F9" w:rsidRPr="0007261E" w:rsidRDefault="003969F9" w:rsidP="003969F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  <w:r w:rsidRPr="0007261E">
        <w:rPr>
          <w:rStyle w:val="normaltextrun"/>
          <w:rFonts w:asciiTheme="majorHAnsi" w:hAnsiTheme="majorHAnsi" w:cstheme="majorHAnsi"/>
          <w:b/>
          <w:bCs/>
        </w:rPr>
        <w:t>Call the Meeting to Order</w:t>
      </w:r>
      <w:r w:rsidRPr="0007261E">
        <w:rPr>
          <w:rStyle w:val="normaltextrun"/>
          <w:rFonts w:asciiTheme="majorHAnsi" w:hAnsiTheme="majorHAnsi" w:cstheme="majorHAnsi"/>
        </w:rPr>
        <w:t> – </w:t>
      </w:r>
      <w:r w:rsidR="003C58B7" w:rsidRPr="0007261E">
        <w:rPr>
          <w:rStyle w:val="normaltextrun"/>
          <w:rFonts w:asciiTheme="majorHAnsi" w:hAnsiTheme="majorHAnsi" w:cstheme="majorHAnsi"/>
          <w:b/>
        </w:rPr>
        <w:t>Stephany Koehne at 9:50am</w:t>
      </w:r>
      <w:r w:rsidRPr="0007261E">
        <w:rPr>
          <w:rStyle w:val="eop"/>
          <w:rFonts w:asciiTheme="majorHAnsi" w:hAnsiTheme="majorHAnsi" w:cstheme="majorHAnsi"/>
          <w:b/>
        </w:rPr>
        <w:t> </w:t>
      </w:r>
    </w:p>
    <w:p w14:paraId="6AB44D75" w14:textId="77777777" w:rsidR="003969F9" w:rsidRPr="0007261E" w:rsidRDefault="003969F9" w:rsidP="003969F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Reports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76" w14:textId="77777777" w:rsidR="00841D91" w:rsidRPr="0007261E" w:rsidRDefault="005B602E" w:rsidP="000D0AF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a. </w:t>
      </w:r>
      <w:r w:rsidR="00841D91" w:rsidRPr="0007261E">
        <w:rPr>
          <w:rStyle w:val="normaltextrun"/>
          <w:rFonts w:asciiTheme="majorHAnsi" w:hAnsiTheme="majorHAnsi" w:cstheme="majorHAnsi"/>
        </w:rPr>
        <w:t xml:space="preserve">Review </w:t>
      </w:r>
      <w:r w:rsidR="003969F9" w:rsidRPr="0007261E">
        <w:rPr>
          <w:rStyle w:val="normaltextrun"/>
          <w:rFonts w:asciiTheme="majorHAnsi" w:hAnsiTheme="majorHAnsi" w:cstheme="majorHAnsi"/>
        </w:rPr>
        <w:t>Program Financials Report – Stephany Koehne</w:t>
      </w:r>
      <w:r w:rsidR="00841D91" w:rsidRPr="0007261E">
        <w:rPr>
          <w:rStyle w:val="normaltextrun"/>
          <w:rFonts w:asciiTheme="majorHAnsi" w:hAnsiTheme="majorHAnsi" w:cstheme="majorHAnsi"/>
        </w:rPr>
        <w:t xml:space="preserve">.  </w:t>
      </w:r>
    </w:p>
    <w:p w14:paraId="6AB44D77" w14:textId="77777777" w:rsidR="003969F9" w:rsidRPr="0007261E" w:rsidRDefault="000D0AF3" w:rsidP="000D0AF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b. </w:t>
      </w:r>
      <w:r w:rsidR="003969F9" w:rsidRPr="0007261E">
        <w:rPr>
          <w:rStyle w:val="normaltextrun"/>
          <w:rFonts w:asciiTheme="majorHAnsi" w:hAnsiTheme="majorHAnsi" w:cstheme="majorHAnsi"/>
        </w:rPr>
        <w:t>Parent, Family and Community Engagement Opportunities </w:t>
      </w:r>
      <w:r w:rsidR="003969F9" w:rsidRPr="0007261E">
        <w:rPr>
          <w:rStyle w:val="normaltextrun"/>
          <w:rFonts w:asciiTheme="majorHAnsi" w:hAnsiTheme="majorHAnsi" w:cstheme="majorHAnsi"/>
          <w:b/>
          <w:bCs/>
        </w:rPr>
        <w:t>– </w:t>
      </w:r>
      <w:r w:rsidR="003969F9" w:rsidRPr="0007261E">
        <w:rPr>
          <w:rStyle w:val="normaltextrun"/>
          <w:rFonts w:asciiTheme="majorHAnsi" w:hAnsiTheme="majorHAnsi" w:cstheme="majorHAnsi"/>
        </w:rPr>
        <w:t>Julie Lovell</w:t>
      </w:r>
      <w:r w:rsidR="003969F9" w:rsidRPr="0007261E">
        <w:rPr>
          <w:rStyle w:val="eop"/>
          <w:rFonts w:asciiTheme="majorHAnsi" w:hAnsiTheme="majorHAnsi" w:cstheme="majorHAnsi"/>
        </w:rPr>
        <w:t> </w:t>
      </w:r>
    </w:p>
    <w:p w14:paraId="6AB44D78" w14:textId="77777777" w:rsidR="005B602E" w:rsidRPr="0007261E" w:rsidRDefault="003C58B7" w:rsidP="005B602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theme="majorHAnsi"/>
          <w:b/>
        </w:rPr>
      </w:pPr>
      <w:r w:rsidRPr="0007261E">
        <w:rPr>
          <w:rStyle w:val="eop"/>
          <w:rFonts w:asciiTheme="majorHAnsi" w:hAnsiTheme="majorHAnsi" w:cstheme="majorHAnsi"/>
          <w:b/>
        </w:rPr>
        <w:t>Family Fun Day @ LBCC 2/29 10a-2p, Baby Blast 2020 @ Lebanon Hospital 2/20/ 1-330p, Information shared regarding Family Caregiver Support Program @ Senior &amp; Disability Services.</w:t>
      </w:r>
    </w:p>
    <w:p w14:paraId="6AB44D79" w14:textId="77777777" w:rsidR="008245EA" w:rsidRPr="0007261E" w:rsidRDefault="005B602E" w:rsidP="000D0AF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 w:cstheme="majorHAnsi"/>
          <w:b/>
        </w:rPr>
      </w:pPr>
      <w:r w:rsidRPr="0007261E">
        <w:rPr>
          <w:rStyle w:val="eop"/>
          <w:rFonts w:asciiTheme="majorHAnsi" w:hAnsiTheme="majorHAnsi" w:cstheme="majorHAnsi"/>
        </w:rPr>
        <w:t>c. Executive</w:t>
      </w:r>
      <w:r w:rsidR="003969F9" w:rsidRPr="0007261E">
        <w:rPr>
          <w:rStyle w:val="normaltextrun"/>
          <w:rFonts w:asciiTheme="majorHAnsi" w:hAnsiTheme="majorHAnsi" w:cstheme="majorHAnsi"/>
        </w:rPr>
        <w:t xml:space="preserve"> Director’s Report (verbal)/ official correspondence – </w:t>
      </w:r>
      <w:r w:rsidR="003969F9" w:rsidRPr="0007261E">
        <w:rPr>
          <w:rStyle w:val="normaltextrun"/>
          <w:rFonts w:asciiTheme="majorHAnsi" w:hAnsiTheme="majorHAnsi" w:cstheme="majorHAnsi"/>
          <w:b/>
        </w:rPr>
        <w:t>Stephany Koehne</w:t>
      </w:r>
      <w:r w:rsidR="003969F9" w:rsidRPr="0007261E">
        <w:rPr>
          <w:rStyle w:val="eop"/>
          <w:rFonts w:asciiTheme="majorHAnsi" w:hAnsiTheme="majorHAnsi" w:cstheme="majorHAnsi"/>
          <w:b/>
        </w:rPr>
        <w:t> </w:t>
      </w:r>
    </w:p>
    <w:p w14:paraId="6AB44D7A" w14:textId="77777777" w:rsidR="003969F9" w:rsidRPr="0007261E" w:rsidRDefault="008245EA" w:rsidP="008245EA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Theme="majorHAnsi" w:hAnsiTheme="majorHAnsi" w:cstheme="majorHAnsi"/>
          <w:b/>
        </w:rPr>
      </w:pPr>
      <w:r w:rsidRPr="0007261E">
        <w:rPr>
          <w:rStyle w:val="eop"/>
          <w:rFonts w:asciiTheme="majorHAnsi" w:hAnsiTheme="majorHAnsi" w:cstheme="majorHAnsi"/>
          <w:b/>
        </w:rPr>
        <w:t xml:space="preserve">No Federal Updates. </w:t>
      </w:r>
      <w:r w:rsidR="005B602E" w:rsidRPr="0007261E">
        <w:rPr>
          <w:rStyle w:val="eop"/>
          <w:rFonts w:asciiTheme="majorHAnsi" w:hAnsiTheme="majorHAnsi" w:cstheme="majorHAnsi"/>
          <w:b/>
        </w:rPr>
        <w:t>State updates on grant process.</w:t>
      </w:r>
    </w:p>
    <w:p w14:paraId="6AB44D7B" w14:textId="77777777" w:rsidR="003969F9" w:rsidRPr="0007261E" w:rsidRDefault="000D0AF3" w:rsidP="000D0AF3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d. </w:t>
      </w:r>
      <w:r w:rsidR="003969F9" w:rsidRPr="0007261E">
        <w:rPr>
          <w:rStyle w:val="normaltextrun"/>
          <w:rFonts w:asciiTheme="majorHAnsi" w:hAnsiTheme="majorHAnsi" w:cstheme="majorHAnsi"/>
        </w:rPr>
        <w:t>Program Report </w:t>
      </w:r>
      <w:r w:rsidR="003969F9" w:rsidRPr="0007261E">
        <w:rPr>
          <w:rStyle w:val="normaltextrun"/>
          <w:rFonts w:asciiTheme="majorHAnsi" w:hAnsiTheme="majorHAnsi" w:cstheme="majorHAnsi"/>
          <w:b/>
          <w:bCs/>
        </w:rPr>
        <w:t>– </w:t>
      </w:r>
      <w:r w:rsidR="008245EA" w:rsidRPr="0007261E">
        <w:rPr>
          <w:rStyle w:val="eop"/>
          <w:rFonts w:asciiTheme="majorHAnsi" w:hAnsiTheme="majorHAnsi" w:cstheme="majorHAnsi"/>
          <w:b/>
        </w:rPr>
        <w:t xml:space="preserve">Attendance data was discussed. </w:t>
      </w:r>
    </w:p>
    <w:p w14:paraId="6AB44D7C" w14:textId="77777777" w:rsidR="003969F9" w:rsidRPr="0007261E" w:rsidRDefault="0007261E" w:rsidP="0007261E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e. </w:t>
      </w:r>
      <w:r w:rsidR="003969F9" w:rsidRPr="0007261E">
        <w:rPr>
          <w:rStyle w:val="normaltextrun"/>
          <w:rFonts w:asciiTheme="majorHAnsi" w:hAnsiTheme="majorHAnsi" w:cstheme="majorHAnsi"/>
        </w:rPr>
        <w:t>Personn</w:t>
      </w:r>
      <w:r w:rsidR="008245EA" w:rsidRPr="0007261E">
        <w:rPr>
          <w:rStyle w:val="normaltextrun"/>
          <w:rFonts w:asciiTheme="majorHAnsi" w:hAnsiTheme="majorHAnsi" w:cstheme="majorHAnsi"/>
        </w:rPr>
        <w:t xml:space="preserve">el Action Report – Julie Lovell.  </w:t>
      </w:r>
      <w:r w:rsidRPr="0007261E">
        <w:rPr>
          <w:rStyle w:val="normaltextrun"/>
          <w:rFonts w:asciiTheme="majorHAnsi" w:hAnsiTheme="majorHAnsi" w:cstheme="majorHAnsi"/>
          <w:b/>
        </w:rPr>
        <w:t xml:space="preserve">Hires:  </w:t>
      </w:r>
      <w:r w:rsidR="008245EA" w:rsidRPr="0007261E">
        <w:rPr>
          <w:rStyle w:val="normaltextrun"/>
          <w:rFonts w:asciiTheme="majorHAnsi" w:hAnsiTheme="majorHAnsi" w:cstheme="majorHAnsi"/>
          <w:b/>
        </w:rPr>
        <w:t>1 Teacher Aide (Corvallis EHS), 1 Teacher/Family Advocate (Jefferson), 1 Operations Supervisor (Sunnyside/Lebanon), 1 Office Specialist</w:t>
      </w:r>
      <w:r w:rsidR="003969F9" w:rsidRPr="0007261E">
        <w:rPr>
          <w:rStyle w:val="eop"/>
          <w:rFonts w:asciiTheme="majorHAnsi" w:hAnsiTheme="majorHAnsi" w:cstheme="majorHAnsi"/>
          <w:b/>
        </w:rPr>
        <w:t> </w:t>
      </w:r>
      <w:r w:rsidR="008245EA" w:rsidRPr="0007261E">
        <w:rPr>
          <w:rStyle w:val="eop"/>
          <w:rFonts w:asciiTheme="majorHAnsi" w:hAnsiTheme="majorHAnsi" w:cstheme="majorHAnsi"/>
          <w:b/>
        </w:rPr>
        <w:t>(Periwinkle)</w:t>
      </w:r>
      <w:r w:rsidRPr="0007261E">
        <w:rPr>
          <w:rStyle w:val="eop"/>
          <w:rFonts w:asciiTheme="majorHAnsi" w:hAnsiTheme="majorHAnsi" w:cstheme="majorHAnsi"/>
          <w:b/>
        </w:rPr>
        <w:t xml:space="preserve"> </w:t>
      </w:r>
    </w:p>
    <w:p w14:paraId="6AB44D7D" w14:textId="77777777" w:rsidR="003969F9" w:rsidRPr="0007261E" w:rsidRDefault="0007261E" w:rsidP="0007261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f. </w:t>
      </w:r>
      <w:r w:rsidR="003969F9" w:rsidRPr="0007261E">
        <w:rPr>
          <w:rStyle w:val="normaltextrun"/>
          <w:rFonts w:asciiTheme="majorHAnsi" w:hAnsiTheme="majorHAnsi" w:cstheme="majorHAnsi"/>
        </w:rPr>
        <w:t>Review December Board Minutes – All</w:t>
      </w:r>
      <w:r w:rsidR="003969F9" w:rsidRPr="0007261E">
        <w:rPr>
          <w:rStyle w:val="eop"/>
          <w:rFonts w:asciiTheme="majorHAnsi" w:hAnsiTheme="majorHAnsi" w:cstheme="majorHAnsi"/>
        </w:rPr>
        <w:t> </w:t>
      </w:r>
    </w:p>
    <w:p w14:paraId="6AB44D7E" w14:textId="77777777" w:rsidR="003969F9" w:rsidRPr="0007261E" w:rsidRDefault="003969F9" w:rsidP="003969F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Agenda Additions:  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7F" w14:textId="77777777" w:rsidR="003969F9" w:rsidRPr="0007261E" w:rsidRDefault="003969F9" w:rsidP="003969F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Public Comment </w:t>
      </w:r>
      <w:r w:rsidRPr="0007261E">
        <w:rPr>
          <w:rStyle w:val="normaltextrun"/>
          <w:rFonts w:asciiTheme="majorHAnsi" w:hAnsiTheme="majorHAnsi" w:cstheme="majorHAnsi"/>
        </w:rPr>
        <w:t>(limit 2 minutes per person)</w:t>
      </w:r>
      <w:r w:rsidRPr="0007261E">
        <w:rPr>
          <w:rStyle w:val="eop"/>
          <w:rFonts w:asciiTheme="majorHAnsi" w:hAnsiTheme="majorHAnsi" w:cstheme="majorHAnsi"/>
        </w:rPr>
        <w:t> </w:t>
      </w:r>
      <w:r w:rsidR="003C58B7" w:rsidRPr="0007261E">
        <w:rPr>
          <w:rStyle w:val="eop"/>
          <w:rFonts w:asciiTheme="majorHAnsi" w:hAnsiTheme="majorHAnsi" w:cstheme="majorHAnsi"/>
        </w:rPr>
        <w:t xml:space="preserve">– </w:t>
      </w:r>
      <w:r w:rsidR="003C58B7" w:rsidRPr="0007261E">
        <w:rPr>
          <w:rStyle w:val="eop"/>
          <w:rFonts w:asciiTheme="majorHAnsi" w:hAnsiTheme="majorHAnsi" w:cstheme="majorHAnsi"/>
          <w:b/>
        </w:rPr>
        <w:t>No Public Comment</w:t>
      </w:r>
    </w:p>
    <w:p w14:paraId="6AB44D80" w14:textId="77777777" w:rsidR="003969F9" w:rsidRPr="0007261E" w:rsidRDefault="003969F9" w:rsidP="003969F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b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Attendance</w:t>
      </w:r>
      <w:r w:rsidRPr="0007261E">
        <w:rPr>
          <w:rStyle w:val="normaltextrun"/>
          <w:rFonts w:asciiTheme="majorHAnsi" w:hAnsiTheme="majorHAnsi" w:cstheme="majorHAnsi"/>
        </w:rPr>
        <w:t> – Julie Lovell</w:t>
      </w:r>
      <w:r w:rsidR="00DD3BEB" w:rsidRPr="0007261E">
        <w:rPr>
          <w:rStyle w:val="normaltextrun"/>
          <w:rFonts w:asciiTheme="majorHAnsi" w:hAnsiTheme="majorHAnsi" w:cstheme="majorHAnsi"/>
        </w:rPr>
        <w:t xml:space="preserve">.  </w:t>
      </w:r>
      <w:r w:rsidR="00841D91" w:rsidRPr="0007261E">
        <w:rPr>
          <w:rStyle w:val="normaltextrun"/>
          <w:rFonts w:asciiTheme="majorHAnsi" w:hAnsiTheme="majorHAnsi" w:cstheme="majorHAnsi"/>
          <w:b/>
        </w:rPr>
        <w:t xml:space="preserve">8 of 17 Members present.  </w:t>
      </w:r>
      <w:r w:rsidR="00DD3BEB" w:rsidRPr="0007261E">
        <w:rPr>
          <w:rStyle w:val="normaltextrun"/>
          <w:rFonts w:asciiTheme="majorHAnsi" w:hAnsiTheme="majorHAnsi" w:cstheme="majorHAnsi"/>
          <w:b/>
        </w:rPr>
        <w:t>Quorum not met</w:t>
      </w:r>
    </w:p>
    <w:p w14:paraId="6AB44D81" w14:textId="77777777" w:rsidR="003969F9" w:rsidRPr="0007261E" w:rsidRDefault="003969F9" w:rsidP="003969F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Policy Council Financials Report</w:t>
      </w:r>
      <w:r w:rsidRPr="0007261E">
        <w:rPr>
          <w:rStyle w:val="normaltextrun"/>
          <w:rFonts w:asciiTheme="majorHAnsi" w:hAnsiTheme="majorHAnsi" w:cstheme="majorHAnsi"/>
        </w:rPr>
        <w:t> – 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2" w14:textId="77777777" w:rsidR="003969F9" w:rsidRPr="0007261E" w:rsidRDefault="003969F9" w:rsidP="003969F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Consolidated Actions </w:t>
      </w:r>
      <w:r w:rsidRPr="0007261E">
        <w:rPr>
          <w:rStyle w:val="normaltextrun"/>
          <w:rFonts w:asciiTheme="majorHAnsi" w:hAnsiTheme="majorHAnsi" w:cstheme="majorHAnsi"/>
          <w:i/>
          <w:iCs/>
        </w:rPr>
        <w:t>(Action Required)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3" w14:textId="77777777" w:rsidR="003969F9" w:rsidRPr="0007261E" w:rsidRDefault="003969F9" w:rsidP="000D0AF3">
      <w:pPr>
        <w:pStyle w:val="paragraph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>Agenda Approval 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4" w14:textId="77777777" w:rsidR="003969F9" w:rsidRPr="0007261E" w:rsidRDefault="003969F9" w:rsidP="003969F9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>January Meeting Minutes 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5" w14:textId="77777777" w:rsidR="003969F9" w:rsidRPr="0007261E" w:rsidRDefault="003969F9" w:rsidP="003969F9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Old Business – 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6" w14:textId="77777777" w:rsidR="003969F9" w:rsidRPr="0007261E" w:rsidRDefault="003969F9" w:rsidP="003969F9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New Business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7" w14:textId="77777777" w:rsidR="003969F9" w:rsidRPr="0007261E" w:rsidRDefault="003969F9" w:rsidP="003969F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Fall Outcomes Report – </w:t>
      </w:r>
      <w:r w:rsidR="00841D91" w:rsidRPr="0007261E">
        <w:rPr>
          <w:rStyle w:val="normaltextrun"/>
          <w:rFonts w:asciiTheme="majorHAnsi" w:hAnsiTheme="majorHAnsi" w:cstheme="majorHAnsi"/>
        </w:rPr>
        <w:t xml:space="preserve">Chrystee Houser.  </w:t>
      </w:r>
      <w:r w:rsidR="00841D91" w:rsidRPr="0007261E">
        <w:rPr>
          <w:rStyle w:val="normaltextrun"/>
          <w:rFonts w:asciiTheme="majorHAnsi" w:hAnsiTheme="majorHAnsi" w:cstheme="majorHAnsi"/>
          <w:b/>
        </w:rPr>
        <w:t xml:space="preserve">Information shared on </w:t>
      </w:r>
      <w:r w:rsidR="0007261E" w:rsidRPr="0007261E">
        <w:rPr>
          <w:rStyle w:val="normaltextrun"/>
          <w:rFonts w:asciiTheme="majorHAnsi" w:hAnsiTheme="majorHAnsi" w:cstheme="majorHAnsi"/>
          <w:b/>
        </w:rPr>
        <w:t>Program wide</w:t>
      </w:r>
      <w:r w:rsidR="00841D91" w:rsidRPr="0007261E">
        <w:rPr>
          <w:rStyle w:val="normaltextrun"/>
          <w:rFonts w:asciiTheme="majorHAnsi" w:hAnsiTheme="majorHAnsi" w:cstheme="majorHAnsi"/>
          <w:b/>
        </w:rPr>
        <w:t xml:space="preserve"> Education Fall Outcomes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8" w14:textId="77777777" w:rsidR="003969F9" w:rsidRPr="0007261E" w:rsidRDefault="003969F9" w:rsidP="003969F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>State meeting rep elections </w:t>
      </w:r>
      <w:r w:rsidR="005B602E" w:rsidRPr="0007261E">
        <w:rPr>
          <w:rStyle w:val="normaltextrun"/>
          <w:rFonts w:asciiTheme="majorHAnsi" w:hAnsiTheme="majorHAnsi" w:cstheme="majorHAnsi"/>
          <w:b/>
        </w:rPr>
        <w:t>Alternate</w:t>
      </w:r>
      <w:r w:rsidR="005B602E" w:rsidRPr="0007261E">
        <w:rPr>
          <w:rStyle w:val="normaltextrun"/>
          <w:rFonts w:asciiTheme="majorHAnsi" w:hAnsiTheme="majorHAnsi" w:cstheme="majorHAnsi"/>
        </w:rPr>
        <w:t xml:space="preserve"> </w:t>
      </w:r>
      <w:r w:rsidR="00841D91" w:rsidRPr="0007261E">
        <w:rPr>
          <w:rStyle w:val="normaltextrun"/>
          <w:rFonts w:asciiTheme="majorHAnsi" w:hAnsiTheme="majorHAnsi" w:cstheme="majorHAnsi"/>
          <w:b/>
          <w:iCs/>
        </w:rPr>
        <w:t xml:space="preserve">Kandi Meyers </w:t>
      </w:r>
      <w:r w:rsidR="005B602E" w:rsidRPr="0007261E">
        <w:rPr>
          <w:rStyle w:val="normaltextrun"/>
          <w:rFonts w:asciiTheme="majorHAnsi" w:hAnsiTheme="majorHAnsi" w:cstheme="majorHAnsi"/>
          <w:b/>
          <w:iCs/>
        </w:rPr>
        <w:t xml:space="preserve">has accepted position as 2 year </w:t>
      </w:r>
      <w:r w:rsidR="00841D91" w:rsidRPr="0007261E">
        <w:rPr>
          <w:rStyle w:val="normaltextrun"/>
          <w:rFonts w:asciiTheme="majorHAnsi" w:hAnsiTheme="majorHAnsi" w:cstheme="majorHAnsi"/>
          <w:b/>
          <w:iCs/>
        </w:rPr>
        <w:t xml:space="preserve">State Rep.  </w:t>
      </w:r>
    </w:p>
    <w:p w14:paraId="6AB44D89" w14:textId="77777777" w:rsidR="003969F9" w:rsidRPr="0007261E" w:rsidRDefault="003969F9" w:rsidP="003969F9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What to Take Back –  </w:t>
      </w:r>
      <w:r w:rsidRPr="0007261E">
        <w:rPr>
          <w:rStyle w:val="eop"/>
          <w:rFonts w:asciiTheme="majorHAnsi" w:hAnsiTheme="majorHAnsi" w:cstheme="majorHAnsi"/>
        </w:rPr>
        <w:t> </w:t>
      </w:r>
      <w:r w:rsidR="00C64EDB" w:rsidRPr="0007261E">
        <w:rPr>
          <w:rStyle w:val="eop"/>
          <w:rFonts w:asciiTheme="majorHAnsi" w:hAnsiTheme="majorHAnsi" w:cstheme="majorHAnsi"/>
          <w:b/>
        </w:rPr>
        <w:t>Please complete your mid-year parent surveys.  If you didn’t get an email link, check with your Family Advocate to make sure you have “opted” in to receive emails or to pick up a paper copy to complete.</w:t>
      </w:r>
      <w:r w:rsidR="00C64EDB" w:rsidRPr="0007261E">
        <w:rPr>
          <w:rStyle w:val="eop"/>
          <w:rFonts w:asciiTheme="majorHAnsi" w:hAnsiTheme="majorHAnsi" w:cstheme="majorHAnsi"/>
        </w:rPr>
        <w:t xml:space="preserve">   </w:t>
      </w:r>
    </w:p>
    <w:p w14:paraId="6AB44D8A" w14:textId="77777777" w:rsidR="0007261E" w:rsidRPr="0007261E" w:rsidRDefault="003969F9" w:rsidP="003969F9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For Next Time</w:t>
      </w:r>
      <w:r w:rsidRPr="0007261E">
        <w:rPr>
          <w:rStyle w:val="normaltextrun"/>
          <w:rFonts w:asciiTheme="majorHAnsi" w:hAnsiTheme="majorHAnsi" w:cstheme="majorHAnsi"/>
        </w:rPr>
        <w:t> </w:t>
      </w:r>
      <w:r w:rsidRPr="0007261E">
        <w:rPr>
          <w:rStyle w:val="normaltextrun"/>
          <w:rFonts w:asciiTheme="majorHAnsi" w:hAnsiTheme="majorHAnsi" w:cstheme="majorHAnsi"/>
          <w:b/>
          <w:bCs/>
        </w:rPr>
        <w:t>– </w:t>
      </w:r>
    </w:p>
    <w:p w14:paraId="6AB44D8B" w14:textId="77777777" w:rsidR="005B602E" w:rsidRPr="0007261E" w:rsidRDefault="003969F9" w:rsidP="0007261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OPK RFP will be presented for approval in March. This is the grant for next year, which is due April 2. A quorum is critical.</w:t>
      </w:r>
    </w:p>
    <w:p w14:paraId="6AB44D8C" w14:textId="77777777" w:rsidR="003969F9" w:rsidRPr="0007261E" w:rsidRDefault="005B602E" w:rsidP="0007261E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Elections for Vice Chair and Secretary.</w:t>
      </w:r>
      <w:r w:rsidR="003969F9" w:rsidRPr="0007261E">
        <w:rPr>
          <w:rStyle w:val="eop"/>
          <w:rFonts w:asciiTheme="majorHAnsi" w:hAnsiTheme="majorHAnsi" w:cstheme="majorHAnsi"/>
        </w:rPr>
        <w:t> </w:t>
      </w:r>
    </w:p>
    <w:p w14:paraId="6AB44D8D" w14:textId="77777777" w:rsidR="003969F9" w:rsidRPr="0007261E" w:rsidRDefault="003969F9" w:rsidP="003969F9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Announcements - ALL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E" w14:textId="77777777" w:rsidR="003969F9" w:rsidRPr="0007261E" w:rsidRDefault="003969F9" w:rsidP="003969F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</w:rPr>
        <w:t xml:space="preserve">Please complete your </w:t>
      </w:r>
      <w:r w:rsidR="0007261E" w:rsidRPr="0007261E">
        <w:rPr>
          <w:rStyle w:val="normaltextrun"/>
          <w:rFonts w:asciiTheme="majorHAnsi" w:hAnsiTheme="majorHAnsi" w:cstheme="majorHAnsi"/>
        </w:rPr>
        <w:t xml:space="preserve">PC </w:t>
      </w:r>
      <w:r w:rsidRPr="0007261E">
        <w:rPr>
          <w:rStyle w:val="normaltextrun"/>
          <w:rFonts w:asciiTheme="majorHAnsi" w:hAnsiTheme="majorHAnsi" w:cstheme="majorHAnsi"/>
        </w:rPr>
        <w:t>surveys.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8F" w14:textId="77777777" w:rsidR="003969F9" w:rsidRPr="0007261E" w:rsidRDefault="003969F9" w:rsidP="003969F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Door Prizes – </w:t>
      </w:r>
      <w:r w:rsidRPr="0007261E">
        <w:rPr>
          <w:rStyle w:val="normaltextrun"/>
          <w:rFonts w:asciiTheme="majorHAnsi" w:hAnsiTheme="majorHAnsi" w:cstheme="majorHAnsi"/>
        </w:rPr>
        <w:t>Randomly Draw 2 Names</w:t>
      </w:r>
      <w:r w:rsidRPr="0007261E">
        <w:rPr>
          <w:rStyle w:val="eop"/>
          <w:rFonts w:asciiTheme="majorHAnsi" w:hAnsiTheme="majorHAnsi" w:cstheme="majorHAnsi"/>
        </w:rPr>
        <w:t> </w:t>
      </w:r>
    </w:p>
    <w:p w14:paraId="6AB44D90" w14:textId="77777777" w:rsidR="003969F9" w:rsidRPr="0007261E" w:rsidRDefault="002F6374" w:rsidP="003969F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i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Next Meeting – March 19</w:t>
      </w:r>
      <w:r w:rsidR="003969F9" w:rsidRPr="0007261E">
        <w:rPr>
          <w:rStyle w:val="normaltextrun"/>
          <w:rFonts w:asciiTheme="majorHAnsi" w:hAnsiTheme="majorHAnsi" w:cstheme="majorHAnsi"/>
          <w:b/>
          <w:bCs/>
        </w:rPr>
        <w:t>, 2020: 9:30a-11:30a</w:t>
      </w:r>
      <w:r w:rsidR="003969F9" w:rsidRPr="0007261E">
        <w:rPr>
          <w:rStyle w:val="eop"/>
          <w:rFonts w:asciiTheme="majorHAnsi" w:hAnsiTheme="majorHAnsi" w:cstheme="majorHAnsi"/>
        </w:rPr>
        <w:t> </w:t>
      </w:r>
      <w:r w:rsidRPr="0007261E">
        <w:rPr>
          <w:rStyle w:val="eop"/>
          <w:rFonts w:asciiTheme="majorHAnsi" w:hAnsiTheme="majorHAnsi" w:cstheme="majorHAnsi"/>
          <w:i/>
        </w:rPr>
        <w:t>Note: New Day for this meeting ONLY</w:t>
      </w:r>
    </w:p>
    <w:p w14:paraId="6AB44D91" w14:textId="77777777" w:rsidR="003969F9" w:rsidRPr="0007261E" w:rsidRDefault="003969F9" w:rsidP="003969F9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07261E">
        <w:rPr>
          <w:rStyle w:val="normaltextrun"/>
          <w:rFonts w:asciiTheme="majorHAnsi" w:hAnsiTheme="majorHAnsi" w:cstheme="majorHAnsi"/>
          <w:b/>
          <w:bCs/>
        </w:rPr>
        <w:t>Adjournment </w:t>
      </w:r>
      <w:r w:rsidRPr="0007261E">
        <w:rPr>
          <w:rStyle w:val="normaltextrun"/>
          <w:rFonts w:asciiTheme="majorHAnsi" w:hAnsiTheme="majorHAnsi" w:cstheme="majorHAnsi"/>
          <w:i/>
          <w:iCs/>
        </w:rPr>
        <w:t>(Action Required)</w:t>
      </w:r>
      <w:r w:rsidRPr="0007261E">
        <w:rPr>
          <w:rStyle w:val="eop"/>
          <w:rFonts w:asciiTheme="majorHAnsi" w:hAnsiTheme="majorHAnsi" w:cstheme="majorHAnsi"/>
        </w:rPr>
        <w:t> </w:t>
      </w:r>
      <w:r w:rsidR="002F6374" w:rsidRPr="0007261E">
        <w:rPr>
          <w:rStyle w:val="eop"/>
          <w:rFonts w:asciiTheme="majorHAnsi" w:hAnsiTheme="majorHAnsi" w:cstheme="majorHAnsi"/>
          <w:b/>
        </w:rPr>
        <w:t>10:52am</w:t>
      </w:r>
    </w:p>
    <w:p w14:paraId="6AB44D92" w14:textId="77777777" w:rsidR="00731909" w:rsidRPr="0007261E" w:rsidRDefault="00731909">
      <w:pPr>
        <w:rPr>
          <w:rFonts w:asciiTheme="majorHAnsi" w:hAnsiTheme="majorHAnsi" w:cstheme="majorHAnsi"/>
        </w:rPr>
      </w:pPr>
    </w:p>
    <w:p w14:paraId="6AB44D93" w14:textId="77777777" w:rsidR="005B602E" w:rsidRPr="0007261E" w:rsidRDefault="005B602E">
      <w:pPr>
        <w:rPr>
          <w:rFonts w:asciiTheme="majorHAnsi" w:hAnsiTheme="majorHAnsi" w:cstheme="majorHAnsi"/>
        </w:rPr>
      </w:pPr>
    </w:p>
    <w:sectPr w:rsidR="005B602E" w:rsidRPr="0007261E" w:rsidSect="008245E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4D96" w14:textId="77777777" w:rsidR="00F26484" w:rsidRDefault="00F26484" w:rsidP="003C58B7">
      <w:pPr>
        <w:spacing w:after="0" w:line="240" w:lineRule="auto"/>
      </w:pPr>
      <w:r>
        <w:separator/>
      </w:r>
    </w:p>
  </w:endnote>
  <w:endnote w:type="continuationSeparator" w:id="0">
    <w:p w14:paraId="6AB44D97" w14:textId="77777777" w:rsidR="00F26484" w:rsidRDefault="00F26484" w:rsidP="003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44D94" w14:textId="77777777" w:rsidR="00F26484" w:rsidRDefault="00F26484" w:rsidP="003C58B7">
      <w:pPr>
        <w:spacing w:after="0" w:line="240" w:lineRule="auto"/>
      </w:pPr>
      <w:r>
        <w:separator/>
      </w:r>
    </w:p>
  </w:footnote>
  <w:footnote w:type="continuationSeparator" w:id="0">
    <w:p w14:paraId="6AB44D95" w14:textId="77777777" w:rsidR="00F26484" w:rsidRDefault="00F26484" w:rsidP="003C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4D98" w14:textId="77777777" w:rsidR="0007261E" w:rsidRDefault="0007261E" w:rsidP="0007261E">
    <w:pPr>
      <w:pStyle w:val="Header"/>
      <w:jc w:val="center"/>
    </w:pPr>
    <w:r>
      <w:t>Kidco Head Start</w:t>
    </w:r>
  </w:p>
  <w:p w14:paraId="6AB44D99" w14:textId="77777777" w:rsidR="0007261E" w:rsidRDefault="0007261E" w:rsidP="0007261E">
    <w:pPr>
      <w:pStyle w:val="Header"/>
      <w:jc w:val="center"/>
    </w:pPr>
    <w:r>
      <w:t>Policy Council Meeting Minutes</w:t>
    </w:r>
  </w:p>
  <w:p w14:paraId="6AB44D9A" w14:textId="77777777" w:rsidR="0007261E" w:rsidRDefault="0007261E" w:rsidP="0007261E">
    <w:pPr>
      <w:pStyle w:val="Header"/>
      <w:jc w:val="center"/>
    </w:pPr>
    <w:r>
      <w:t>02/13/2020</w:t>
    </w:r>
  </w:p>
  <w:p w14:paraId="6AB44D9B" w14:textId="77777777" w:rsidR="0007261E" w:rsidRDefault="0007261E" w:rsidP="0007261E">
    <w:pPr>
      <w:pStyle w:val="Header"/>
      <w:jc w:val="center"/>
    </w:pPr>
    <w:r>
      <w:t>9:30a-11:30a</w:t>
    </w:r>
  </w:p>
  <w:p w14:paraId="6AB44D9C" w14:textId="77777777" w:rsidR="0007261E" w:rsidRDefault="0007261E" w:rsidP="0007261E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847"/>
    <w:multiLevelType w:val="multilevel"/>
    <w:tmpl w:val="0B1697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83E53"/>
    <w:multiLevelType w:val="multilevel"/>
    <w:tmpl w:val="5C581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840AC"/>
    <w:multiLevelType w:val="multilevel"/>
    <w:tmpl w:val="B4DAAC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8281B"/>
    <w:multiLevelType w:val="multilevel"/>
    <w:tmpl w:val="BF14E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6F80"/>
    <w:multiLevelType w:val="multilevel"/>
    <w:tmpl w:val="C6289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10686"/>
    <w:multiLevelType w:val="multilevel"/>
    <w:tmpl w:val="F45E77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D2622"/>
    <w:multiLevelType w:val="multilevel"/>
    <w:tmpl w:val="65F04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6658D"/>
    <w:multiLevelType w:val="multilevel"/>
    <w:tmpl w:val="402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32794"/>
    <w:multiLevelType w:val="multilevel"/>
    <w:tmpl w:val="8D1CEE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D2E36"/>
    <w:multiLevelType w:val="multilevel"/>
    <w:tmpl w:val="1C1E2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677BA"/>
    <w:multiLevelType w:val="multilevel"/>
    <w:tmpl w:val="C70474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8334E"/>
    <w:multiLevelType w:val="multilevel"/>
    <w:tmpl w:val="E8C2F4E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366C059F"/>
    <w:multiLevelType w:val="multilevel"/>
    <w:tmpl w:val="B37E7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F59CD"/>
    <w:multiLevelType w:val="multilevel"/>
    <w:tmpl w:val="A3D22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A1E11"/>
    <w:multiLevelType w:val="multilevel"/>
    <w:tmpl w:val="2C7E3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35F62"/>
    <w:multiLevelType w:val="multilevel"/>
    <w:tmpl w:val="06100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7539A"/>
    <w:multiLevelType w:val="multilevel"/>
    <w:tmpl w:val="E35A87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C60B5"/>
    <w:multiLevelType w:val="multilevel"/>
    <w:tmpl w:val="7E145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14FF1"/>
    <w:multiLevelType w:val="multilevel"/>
    <w:tmpl w:val="4280BA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940D8"/>
    <w:multiLevelType w:val="multilevel"/>
    <w:tmpl w:val="9C2CF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05935"/>
    <w:multiLevelType w:val="multilevel"/>
    <w:tmpl w:val="3D0C736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12734"/>
    <w:multiLevelType w:val="multilevel"/>
    <w:tmpl w:val="3ACC03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24903"/>
    <w:multiLevelType w:val="multilevel"/>
    <w:tmpl w:val="5A1A2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07F2C"/>
    <w:multiLevelType w:val="multilevel"/>
    <w:tmpl w:val="0A2ED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625EBD"/>
    <w:multiLevelType w:val="multilevel"/>
    <w:tmpl w:val="A5A668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25636B"/>
    <w:multiLevelType w:val="hybridMultilevel"/>
    <w:tmpl w:val="425C1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DD2701"/>
    <w:multiLevelType w:val="multilevel"/>
    <w:tmpl w:val="38B62E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5"/>
  </w:num>
  <w:num w:numId="7">
    <w:abstractNumId w:val="24"/>
  </w:num>
  <w:num w:numId="8">
    <w:abstractNumId w:val="20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22"/>
  </w:num>
  <w:num w:numId="14">
    <w:abstractNumId w:val="2"/>
  </w:num>
  <w:num w:numId="15">
    <w:abstractNumId w:val="0"/>
  </w:num>
  <w:num w:numId="16">
    <w:abstractNumId w:val="10"/>
  </w:num>
  <w:num w:numId="17">
    <w:abstractNumId w:val="23"/>
  </w:num>
  <w:num w:numId="18">
    <w:abstractNumId w:val="1"/>
  </w:num>
  <w:num w:numId="19">
    <w:abstractNumId w:val="26"/>
  </w:num>
  <w:num w:numId="20">
    <w:abstractNumId w:val="6"/>
  </w:num>
  <w:num w:numId="21">
    <w:abstractNumId w:val="21"/>
  </w:num>
  <w:num w:numId="22">
    <w:abstractNumId w:val="17"/>
  </w:num>
  <w:num w:numId="23">
    <w:abstractNumId w:val="4"/>
  </w:num>
  <w:num w:numId="24">
    <w:abstractNumId w:val="19"/>
  </w:num>
  <w:num w:numId="25">
    <w:abstractNumId w:val="8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9"/>
    <w:rsid w:val="0007261E"/>
    <w:rsid w:val="000D0AF3"/>
    <w:rsid w:val="002F6374"/>
    <w:rsid w:val="003969F9"/>
    <w:rsid w:val="003C58B7"/>
    <w:rsid w:val="005B602E"/>
    <w:rsid w:val="00731909"/>
    <w:rsid w:val="008245EA"/>
    <w:rsid w:val="00841D91"/>
    <w:rsid w:val="00A5051A"/>
    <w:rsid w:val="00C64EDB"/>
    <w:rsid w:val="00DD3BEB"/>
    <w:rsid w:val="00E6591C"/>
    <w:rsid w:val="00F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D74"/>
  <w15:chartTrackingRefBased/>
  <w15:docId w15:val="{8631CAA5-0931-4CE8-96ED-AAFD5E7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69F9"/>
  </w:style>
  <w:style w:type="character" w:customStyle="1" w:styleId="eop">
    <w:name w:val="eop"/>
    <w:basedOn w:val="DefaultParagraphFont"/>
    <w:rsid w:val="003969F9"/>
  </w:style>
  <w:style w:type="paragraph" w:styleId="Header">
    <w:name w:val="header"/>
    <w:basedOn w:val="Normal"/>
    <w:link w:val="HeaderChar"/>
    <w:uiPriority w:val="99"/>
    <w:unhideWhenUsed/>
    <w:rsid w:val="003C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B7"/>
  </w:style>
  <w:style w:type="paragraph" w:styleId="Footer">
    <w:name w:val="footer"/>
    <w:basedOn w:val="Normal"/>
    <w:link w:val="FooterChar"/>
    <w:uiPriority w:val="99"/>
    <w:unhideWhenUsed/>
    <w:rsid w:val="003C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9b4fdd9-0353-4152-bb33-0463a5a43793">Monitoring</Department>
    <uphv xmlns="e9b4fdd9-0353-4152-bb33-0463a5a43793" xsi:nil="true"/>
    <a45f xmlns="e9b4fdd9-0353-4152-bb33-0463a5a43793" xsi:nil="true"/>
    <SharedWithUsers xmlns="78e5d6e2-f4d0-4c76-bd25-a9a8d59f1a64">
      <UserInfo>
        <DisplayName>Stephany Koehne</DisplayName>
        <AccountId>18</AccountId>
        <AccountType/>
      </UserInfo>
      <UserInfo>
        <DisplayName>Lori Slavenski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6144F-1126-4F24-B44E-B3C4B6BEC9A2}">
  <ds:schemaRefs>
    <ds:schemaRef ds:uri="http://purl.org/dc/terms/"/>
    <ds:schemaRef ds:uri="http://purl.org/dc/dcmitype/"/>
    <ds:schemaRef ds:uri="3169b1a6-4166-4d58-b1e4-1bfcf9276dd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b4fdd9-0353-4152-bb33-0463a5a43793"/>
    <ds:schemaRef ds:uri="78e5d6e2-f4d0-4c76-bd25-a9a8d59f1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4C5605-B40F-4B32-96E5-90F6CB665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D445-9F68-4EBC-A301-92F15122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Lori Slavenski</cp:lastModifiedBy>
  <cp:revision>2</cp:revision>
  <dcterms:created xsi:type="dcterms:W3CDTF">2020-02-13T22:25:00Z</dcterms:created>
  <dcterms:modified xsi:type="dcterms:W3CDTF">2020-02-13T22:25:00Z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